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57" w:type="dxa"/>
        <w:tblInd w:w="96" w:type="dxa"/>
        <w:tblLayout w:type="fixed"/>
        <w:tblLook w:val="04A0"/>
      </w:tblPr>
      <w:tblGrid>
        <w:gridCol w:w="3556"/>
        <w:gridCol w:w="939"/>
        <w:gridCol w:w="620"/>
        <w:gridCol w:w="1089"/>
        <w:gridCol w:w="329"/>
        <w:gridCol w:w="674"/>
        <w:gridCol w:w="743"/>
        <w:gridCol w:w="700"/>
        <w:gridCol w:w="1001"/>
        <w:gridCol w:w="631"/>
        <w:gridCol w:w="220"/>
        <w:gridCol w:w="16"/>
        <w:gridCol w:w="267"/>
        <w:gridCol w:w="1276"/>
        <w:gridCol w:w="1559"/>
        <w:gridCol w:w="1637"/>
      </w:tblGrid>
      <w:tr w:rsidR="00A81FAC" w:rsidRPr="00AB5132" w:rsidTr="00F00BB8">
        <w:trPr>
          <w:trHeight w:val="1884"/>
        </w:trPr>
        <w:tc>
          <w:tcPr>
            <w:tcW w:w="4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FAC" w:rsidRPr="00AB5132" w:rsidRDefault="00A81FAC" w:rsidP="004C6A09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Приложение № 3       </w:t>
            </w:r>
            <w:r w:rsidRPr="00AB5132"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AB5132">
              <w:rPr>
                <w:rFonts w:ascii="Arial" w:hAnsi="Arial" w:cs="Arial"/>
                <w:color w:val="000000"/>
              </w:rPr>
              <w:br/>
              <w:t xml:space="preserve">городского округа Электросталь Московской области от 21.12.2023 №312/47 </w:t>
            </w:r>
            <w:r w:rsidRPr="00AB5132">
              <w:rPr>
                <w:rFonts w:ascii="Arial" w:hAnsi="Arial" w:cs="Arial"/>
                <w:color w:val="000000"/>
              </w:rPr>
              <w:br/>
              <w:t>(в редакции Решения Совета депутатов городского округа Электросталь Московской области от 28.02.2024г. №324/49, от 27.06.2024 №352/53</w:t>
            </w:r>
            <w:r>
              <w:rPr>
                <w:rFonts w:ascii="Arial" w:hAnsi="Arial" w:cs="Arial"/>
                <w:color w:val="000000"/>
              </w:rPr>
              <w:t xml:space="preserve">, от </w:t>
            </w:r>
            <w:r w:rsidR="004C6A09">
              <w:rPr>
                <w:rFonts w:ascii="Arial" w:hAnsi="Arial" w:cs="Arial"/>
                <w:color w:val="000000"/>
              </w:rPr>
              <w:t>17.09.2024 №364/55</w:t>
            </w:r>
            <w:r w:rsidRPr="00AB5132">
              <w:rPr>
                <w:rFonts w:ascii="Arial" w:hAnsi="Arial" w:cs="Arial"/>
                <w:color w:val="000000"/>
              </w:rPr>
              <w:t>)</w:t>
            </w:r>
          </w:p>
        </w:tc>
      </w:tr>
      <w:tr w:rsidR="00A81FAC" w:rsidRPr="00AB5132" w:rsidTr="00F00BB8">
        <w:trPr>
          <w:trHeight w:val="288"/>
        </w:trPr>
        <w:tc>
          <w:tcPr>
            <w:tcW w:w="1525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Ведомственная структура расходов бюджета городского округа Электросталь Московской области на 2024 год и на плановый период 2025 и 2026 годы</w:t>
            </w:r>
          </w:p>
        </w:tc>
      </w:tr>
      <w:tr w:rsidR="00A81FAC" w:rsidRPr="00AB5132" w:rsidTr="00F00BB8">
        <w:trPr>
          <w:trHeight w:val="288"/>
        </w:trPr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(тыс. руб.)</w:t>
            </w:r>
          </w:p>
        </w:tc>
      </w:tr>
      <w:tr w:rsidR="00A81FAC" w:rsidRPr="00AB5132" w:rsidTr="00F00BB8">
        <w:trPr>
          <w:trHeight w:val="288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 xml:space="preserve"> на</w:t>
            </w:r>
            <w:r w:rsidRPr="00AB5132">
              <w:rPr>
                <w:rFonts w:ascii="Arial" w:hAnsi="Arial" w:cs="Arial"/>
                <w:bCs/>
              </w:rPr>
              <w:br/>
              <w:t xml:space="preserve">2024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 xml:space="preserve"> на</w:t>
            </w:r>
            <w:r w:rsidRPr="00AB5132">
              <w:rPr>
                <w:rFonts w:ascii="Arial" w:hAnsi="Arial" w:cs="Arial"/>
                <w:bCs/>
              </w:rPr>
              <w:br/>
              <w:t xml:space="preserve">2025 год 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 xml:space="preserve"> на</w:t>
            </w:r>
            <w:r w:rsidRPr="00AB5132">
              <w:rPr>
                <w:rFonts w:ascii="Arial" w:hAnsi="Arial" w:cs="Arial"/>
                <w:bCs/>
              </w:rPr>
              <w:br/>
              <w:t xml:space="preserve">2026 год </w:t>
            </w:r>
          </w:p>
        </w:tc>
      </w:tr>
      <w:tr w:rsidR="00A81FAC" w:rsidRPr="00AB5132" w:rsidTr="00F00BB8">
        <w:trPr>
          <w:trHeight w:val="288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Главный</w:t>
            </w:r>
            <w:r w:rsidRPr="00AB5132">
              <w:rPr>
                <w:rFonts w:ascii="Arial" w:hAnsi="Arial" w:cs="Arial"/>
                <w:bCs/>
              </w:rPr>
              <w:br/>
              <w:t>распорядитель</w:t>
            </w:r>
          </w:p>
        </w:tc>
        <w:tc>
          <w:tcPr>
            <w:tcW w:w="53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Ведомственной структуры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</w:tr>
      <w:tr w:rsidR="00A81FAC" w:rsidRPr="00AB5132" w:rsidTr="00EE5B87">
        <w:trPr>
          <w:trHeight w:val="468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Целевая</w:t>
            </w:r>
            <w:r w:rsidRPr="00AB5132">
              <w:rPr>
                <w:rFonts w:ascii="Arial" w:hAnsi="Arial" w:cs="Arial"/>
                <w:bCs/>
              </w:rPr>
              <w:br/>
              <w:t>статья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</w:rPr>
            </w:pPr>
            <w:r w:rsidRPr="00AB5132">
              <w:rPr>
                <w:rFonts w:ascii="Arial" w:hAnsi="Arial" w:cs="Arial"/>
                <w:bCs/>
              </w:rPr>
              <w:t>Вид</w:t>
            </w:r>
            <w:r w:rsidRPr="00AB5132">
              <w:rPr>
                <w:rFonts w:ascii="Arial" w:hAnsi="Arial" w:cs="Arial"/>
                <w:bCs/>
              </w:rPr>
              <w:br/>
              <w:t>расходов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</w:rPr>
            </w:pP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881 277,3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651 960,5</w:t>
            </w:r>
          </w:p>
        </w:tc>
        <w:tc>
          <w:tcPr>
            <w:tcW w:w="16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613 116,1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649 879,0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468 952,1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474 148,6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Обеспечивающая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210 246,9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129 092,1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138 178,8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203 630,9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122 429,1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131 477,8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202 603,9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121 402,1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202 603,9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121 402,1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202 603,9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121 402,1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130 450,8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198 768,9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118 029,1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198 768,9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118 029,1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3 785,0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3 323,0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3 467,0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433 246,8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333 096,1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329 205,9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"Общее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236 522,5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208 606,4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208 479,7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"Эффективное управление имущественным комплексом"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9 840,5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224 699,4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199 659,1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198 639,2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224 699,4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199 659,1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198 639,2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Обеспечение деятельности администрации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2 145,0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20 472,1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17 020,2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17 074,1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Иные бюджетные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90 686,0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80 491,3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78 149,8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Уплата налогов, сборов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105 687,4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94 561,8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95 896,6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80 014,4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79 088,9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78 979,6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80 014,4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79 088,9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78 979,6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25 162,0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15 011,6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16 409,9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25 162,0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15 011,6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16 409,9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452,8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452,8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23 060,4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21 860,8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20 420,4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23 060,3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21 860,3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17 560,3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A81FAC" w:rsidRPr="00AB5132" w:rsidTr="00EE5B87">
        <w:trPr>
          <w:trHeight w:val="163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"Цифровое муниципальное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113 719,0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99 512,8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97 803,7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A81FAC" w:rsidRPr="00AB5132" w:rsidTr="00EE5B87">
        <w:trPr>
          <w:trHeight w:val="122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муниципальных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56 266,9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56 266,9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56 260,9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оборона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12 918,0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12 599,8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13 805,2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Осуществление первичного воинского учета органами местного самоуправления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119 579,5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84 314,9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82 425,6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2 590,2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2 615,2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2 590,2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2 615,2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"Накопление, хранение и использование в целях гражданской обороны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запасов материально-технических, продовольственных, медицинских и иных средств"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2 510,2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76 007,5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61 146,6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76 007,5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61 146,6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68 875,7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9 568,2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3 357,3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"Организация деятельности аварийно-спасательных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формирований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6 563,7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A81FAC" w:rsidRPr="00AB5132" w:rsidTr="00EE5B87">
        <w:trPr>
          <w:trHeight w:val="122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"Выполнение мероприятий по безопасности населения на водных объектах, расположенных на территории Московской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50 582,8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50 582,8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57 794,7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50 582,8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56 846,7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50 556,8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57 247,0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50 556,8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56 290,7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20 578,2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40 567,8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20 578,2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40 157,8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19 970,2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"Обеспечение деятельности общественных объединений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правоохранительной направленности"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7 969,0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8 119,0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4 119,0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4 105,1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3 119,0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19 043,7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11 475,0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16 754,7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9 736,0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7 447,0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"Улучшение жилищных условий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отдельных категорий многодетных семей"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0970000000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0970100000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12 099,0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42 725,0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lastRenderedPageBreak/>
              <w:t>Комитет имущественных отношений Администрации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164 811,5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93 300,3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76 217,4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69 832,6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71 223,6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69 832,6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71 223,6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77 173,3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68 232,6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69 623,6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77 173,3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68 232,6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69 623,6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34 072,6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30 447,0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31 808,0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34 072,6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30 447,0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31 808,0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33 062,6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29 437,0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30 798,0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33 062,6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29 437,0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30 798,0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3 985,0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3 985,0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3 677,0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3 677,0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39 115,7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39 115,7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37 220,2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37 220,2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22 514,3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22 009,3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22 009,3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22 009,3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8 659,7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2 365,0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информационной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1 165,0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"Цифровое государственное 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Цифровое государственное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55 364,6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20 102,4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1 603,6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54 704,1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955,3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425 982,2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386 875,6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399 511,5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информационной и технологической инфраструктуры экосистемы цифровой экономики муниципального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425 811,2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386 704,6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399 340,5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174 582,8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153 250,9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165 886,8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физической культуры и спорта"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4 729,0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2 960,0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УПРАВЛЕНИЕ ПО КУЛЬТУРЕ И ДЕЛАМ МОЛОДЕЖИ АДМИНИСТРАЦИИ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518 967,8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437 424,9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422 109,5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"Формирование современной комфортной городской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28 225,3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195 643,8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170 341,2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170 321,2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151 854,0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135 375,0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135 375,0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151 801,0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135 375,0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135 375,0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культурно-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досуговой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"Творческие люди"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024A200000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150 026,0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 xml:space="preserve">Основное мероприятие "Обеспечение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140 200,6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82 100,0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55 250,6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53 000,0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организаций дополнительного образования сферы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"Дополнительное образование, воспитание и психолого-социальное сопровождение детей"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43 739,7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43 739,7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34 896,2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34 896,2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(организация пространства музея МБУ "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Электростальский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городской Центр патриотического воспитания")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7 636,4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4 339,7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4 339,7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A81FAC" w:rsidRPr="00AB5132" w:rsidTr="00EE5B87">
        <w:trPr>
          <w:trHeight w:val="122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 xml:space="preserve">инициатив и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Культура, кинематография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294 208,8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249 468,4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234 173,0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277 161,8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272 471,8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231 562,1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216 246,7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28 125,9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27 139,7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0220300470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70 342,5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70 179,5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Проведение капитального ремонта, текущего ремонта и благоустройство территорий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муниципальных библиотек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161 336,3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133 178,1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146 559,9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129 075,2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108 316,3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121 698,0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8 293,5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8 293,5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7 453,0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1 272,0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1 272,0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3 135,7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Модернизация (развитие) материально-технической базы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учреждений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28 825,5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24 652,9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24 652,9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Субсидии бюджетным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12 667,0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"Эффективное местное самоуправление"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4 690,0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17 047,0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16 952,4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16 952,4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Совет депутатов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7 637,0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7 237,9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7 474,3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Руководство и управление в сфере установленных функций органов местного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7 637,0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7 237,9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7 474,3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Председатель представительного органа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4 875,5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4 361,4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4 597,8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Финансовое управление Администрации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46 110,7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40 144,5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41 455,7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43 816,6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40 389,4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39 112,6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39 112,6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3 427,2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1 579,0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127,5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765,0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395,7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Контрольно-счетная палата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8 497,0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8 053,0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8 316,0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4 037 547,2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3 303 550,3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6 249 983,9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66 752,1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66 752,1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59 893,0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31 953,9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58 042,9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29 976,1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29 976,1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58 042,9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29 976,1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29 976,1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1 799,0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1 799,0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1 799,0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1 799,0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6 859,1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6 859,1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6 859,1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6 859,1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4 097,0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"Накопление, хранение и использование в целях гражданской обороны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запасов материально-технических, продовольственных, медицинских и иных средств"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"Обеспечение безопасности населения на водных объектах, расположенных на территории муниципального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633 192,3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260 315,9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289 428,9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"Сохранение ветеринарно-санитарного благополучия"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Лесное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628 112,3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255 647,9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284 760,9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524 633,7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210 025,0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239 138,0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524 633,7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210 025,0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239 138,0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4 246,7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520 387,1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210 025,0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239 138,0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307 596,4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15 533,2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15 533,2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292 063,2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292 063,2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34 719,6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15 156,2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15 156,2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19 563,4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19 563,4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103 478,5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45 622,9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45 622,9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Ямочный ремонт асфальтового покрытия дворовых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172F200000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"Развитие информационной и технологической инфраструктуры экосистемы цифровой экономики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Цифровое государственное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Жилищно-коммунальное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2 814 371,8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2 877 265,9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2 814 246,2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155 357,6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15 316,3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1620500000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1620501210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4 308,0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4 308,0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9 492,0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9 492,0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100 394,3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49 603,9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192F300000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35 258,8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325 806,7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11 853,2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112 260,9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313 949,7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38 937,2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Резервный фонд на предупреждение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ликвидацию чрезвычайных ситуаций и последствий стихийных бедствий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1 400 424,4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1 792 615,4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622 946,0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1 268 539,1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1 792 615,4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622 946,0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12 789,3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12 789,3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Содержание и ремонт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шахтных колодцев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1 749,7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- и водоснабжения населения,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водоотведения, снабжения населения топливом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1 141 549,9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1 776 905,1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621 069,7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227 866,2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1 115 477,4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290 850,8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ремонту, приобретению, монтажу и вводу в эксплуатацию объектов теплоснабжения (в том числе технологическое присоединение)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10301S2530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137 344,8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10301S3310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15 117,0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35 273,0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154 686,4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Капитальные вложения в объекты государственной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63 223,8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945 674,0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255 577,8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572 444,2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132 090,7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- и водоснабжения населения, водоотведения, снабжения населения топливом ( в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первоочередных мероприятий по капитальному ремонту сетей теплоснабжения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10302S1400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380 995,2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189 845,4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Капитальный ремонт объектов теплоснабжения, расположенных на территории военных городков, переданных из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10 898,0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203 839,0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округов"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 xml:space="preserve">Организация в границах городского округа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131 885,3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1 211 045,1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928 256,7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1 821 301,5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1 210 171,3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927 449,7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1 820 460,5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34 254,4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429 897,0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1 221 327,6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"Благоустройство общественных территорий муниципальных образований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34 254,4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935 667,6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29 510,6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83 667,6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429 897,0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123 123,0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306 774,0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285 660,0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1 175 916,9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497 552,7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599 132,9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1 175 916,9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497 552,7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599 132,9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37 297,9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36 627,9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36 627,9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107 770,7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16 429,3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14 895,5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36 637,6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679 035,4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387 448,0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121 083,5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47 544,7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44 133,0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44 192,0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46 096,7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45 042,4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45 042,4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AB5132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благоустройства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B5132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расходы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Охрана окружающей среды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53 146,5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77 947,1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3 073 938,5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энергоэффективности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3 064 315,4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"Охрана окружающей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мероприятий по охране окружающей среды в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52 206,5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8 683,1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52 206,5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13 704,5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8 683,1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A81FAC" w:rsidRPr="00AB5132" w:rsidTr="00EE5B87">
        <w:trPr>
          <w:trHeight w:val="122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таких отходов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13 472,0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8 450,6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48 483,7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5 660,6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48 483,7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5 660,6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48 006,1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5 180,6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48 006,1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5 180,6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3 067,5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388 914,4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380 831,9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28 652,9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28 652,9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28 652,9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23 376,8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5 276,1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352 179,1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352 179,1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352 179,1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политики"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7 882,5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61 744,4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55 767,4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39 916,4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"Предоставление государственных гарантий муниципальным служащим,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поощрение за муниципальную службу"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286,4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61 458,0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"Спорт-норма жизни"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051P500000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Подготовка основания, приобретение и установка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плоскостных спортивных сооружений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377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Управление образования Администрации городского округа Электросталь Московской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3 688 171,1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3 490 806,7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3 425 574,7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Национальная экономика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253,0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3 651 559,9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3 454 329,0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3 389 097,0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703 204,0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703 204,0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703 204,0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706 012,0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706 012,0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696 558,0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704 293,0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704 293,0</w:t>
            </w:r>
          </w:p>
        </w:tc>
      </w:tr>
      <w:tr w:rsidR="00A81FAC" w:rsidRPr="00AB5132" w:rsidTr="00EE5B87">
        <w:trPr>
          <w:trHeight w:val="224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694 191,0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694 191,0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701 926,0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701 926,0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648 971,0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655 763,0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655 763,0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45 220,0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46 163,0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46 163,0</w:t>
            </w:r>
          </w:p>
        </w:tc>
      </w:tr>
      <w:tr w:rsidR="00A81FAC" w:rsidRPr="00AB5132" w:rsidTr="00EE5B87">
        <w:trPr>
          <w:trHeight w:val="204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t xml:space="preserve"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1 717,0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4 729,3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031P200000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исключением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Общее образование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2 667 990,5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2 641 990,5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2 640 490,5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2 476 993,7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2 411 612,5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2 465 122,4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2 369 421,2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2 295 120,2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976 970,4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853 277,2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79 858,2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79 858,2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897 112,3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798 202,1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843 648,3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747 240,2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729 894,9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53 463,9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50 961,8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49 081,3</w:t>
            </w:r>
          </w:p>
        </w:tc>
      </w:tr>
      <w:tr w:rsidR="00A81FAC" w:rsidRPr="00AB5132" w:rsidTr="00EE5B87">
        <w:trPr>
          <w:trHeight w:val="224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1 403 771,0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1 403 771,0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1 431 829,0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1 431 829,0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1 318 118,0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1 342 021,0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1 342 021,0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85 653,0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89 808,0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89 808,0</w:t>
            </w:r>
          </w:p>
        </w:tc>
      </w:tr>
      <w:tr w:rsidR="00A81FAC" w:rsidRPr="00AB5132" w:rsidTr="00EE5B87">
        <w:trPr>
          <w:trHeight w:val="204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lastRenderedPageBreak/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16 014,0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16 014,0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Субсидии некоммерческим организациям (за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16 014,0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15 750,0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15 750,0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2 850,0</w:t>
            </w:r>
          </w:p>
        </w:tc>
      </w:tr>
      <w:tr w:rsidR="00A81FAC" w:rsidRPr="00AB5132" w:rsidTr="00EE5B87">
        <w:trPr>
          <w:trHeight w:val="346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 xml:space="preserve">Предоставление субсидий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48 503,2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48 407,9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48 407,9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3 307,1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3 307,1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147 619,1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96 972,5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95 892,4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90 805,1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96 186,5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95 106,4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56 028,0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, освоивших образовательные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27 749,0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20 600,0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13 867,0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2 187,0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0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работу по подготовке и проведению государственной итоговой аттестации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9 895,4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704,6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Подпрограмма "Строительство (реконструкция),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капитальный ремонт объектов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165 891,4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165 061,9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165 061,9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163 491,4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165 061,9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165 061,9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30 892,0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30 892,0</w:t>
            </w:r>
          </w:p>
        </w:tc>
      </w:tr>
      <w:tr w:rsidR="00A81FAC" w:rsidRPr="00AB5132" w:rsidTr="00EE5B87">
        <w:trPr>
          <w:trHeight w:val="2244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30 133,0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30 133,0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26 398,0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26 398,0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3 735,0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3 735,0</w:t>
            </w:r>
          </w:p>
        </w:tc>
      </w:tr>
      <w:tr w:rsidR="00A81FAC" w:rsidRPr="00AB5132" w:rsidTr="00EE5B87">
        <w:trPr>
          <w:trHeight w:val="204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759,0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132 599,4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134 169,9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134 169,9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"Реализация "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пилотных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5 360,0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деятельности организаций дополнительного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66 974,7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55 345,9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52 792,5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52 792,5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11 628,8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59 512,9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44 033,8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Субсидии автономным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15 279,2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AB5132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lastRenderedPageBreak/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</w:t>
            </w:r>
            <w:proofErr w:type="spellStart"/>
            <w:r w:rsidRPr="00AB5132">
              <w:rPr>
                <w:rFonts w:ascii="Arial" w:hAnsi="Arial" w:cs="Arial"/>
                <w:color w:val="000000"/>
              </w:rPr>
              <w:t>бюджетирования</w:t>
            </w:r>
            <w:proofErr w:type="spellEnd"/>
            <w:r w:rsidRPr="00AB5132">
              <w:rPr>
                <w:rFonts w:ascii="Arial" w:hAnsi="Arial" w:cs="Arial"/>
                <w:color w:val="000000"/>
              </w:rPr>
              <w:t xml:space="preserve"> (приобретение компьютерного оборудования в МОУДО "ЦДОД")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142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учреждений, организация подготовки кадров для муниципальной службы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114 444,0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106 231,3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106 380,5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103 152,0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93 312,3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94 800,5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19 863,2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031EВ00000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A81FAC" w:rsidRPr="00AB5132" w:rsidTr="00EE5B87">
        <w:trPr>
          <w:trHeight w:val="306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AB5132">
              <w:rPr>
                <w:rFonts w:ascii="Arial" w:hAnsi="Arial" w:cs="Arial"/>
                <w:color w:val="00000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AB5132">
              <w:rPr>
                <w:rFonts w:ascii="Arial" w:hAnsi="Arial" w:cs="Arial"/>
                <w:color w:val="000000"/>
              </w:rPr>
              <w:t xml:space="preserve"> расходы на оплату труда, приобретение учебников 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8 074,9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533,0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031Y400000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163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83 288,8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83 288,8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28 489,2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27 393,1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27 393,1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27 942,6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27 942,6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54 799,6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Основное мероприятие "Мероприятия по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организации отдыха детей в каникулярное время"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9 491,0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8 985,2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505,9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152E400000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Социальная политика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36 220,2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36 224,7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36 224,7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612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840,7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A81FAC" w:rsidRPr="00AB5132" w:rsidTr="00EE5B87">
        <w:trPr>
          <w:trHeight w:val="816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 xml:space="preserve">Выплата компенсации родительской платы за присмотр и уход за детьми, осваивающими </w:t>
            </w:r>
            <w:r w:rsidRPr="00AB5132">
              <w:rPr>
                <w:rFonts w:ascii="Arial" w:hAnsi="Arial" w:cs="Arial"/>
                <w:color w:val="000000"/>
              </w:rPr>
              <w:lastRenderedPageBreak/>
              <w:t>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35 384,0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40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A81FAC" w:rsidRPr="00AB5132" w:rsidTr="00EE5B87">
        <w:trPr>
          <w:trHeight w:val="288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A81FAC" w:rsidRPr="00AB5132" w:rsidTr="00EE5B87">
        <w:trPr>
          <w:trHeight w:val="420"/>
        </w:trPr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750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center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6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color w:val="000000"/>
              </w:rPr>
            </w:pPr>
            <w:r w:rsidRPr="00AB5132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A81FAC" w:rsidRPr="00AB5132" w:rsidTr="00F00BB8">
        <w:trPr>
          <w:trHeight w:val="300"/>
        </w:trPr>
        <w:tc>
          <w:tcPr>
            <w:tcW w:w="105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9 779 001,8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8 419 353,5</w:t>
            </w:r>
          </w:p>
        </w:tc>
        <w:tc>
          <w:tcPr>
            <w:tcW w:w="1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FAC" w:rsidRPr="00AB5132" w:rsidRDefault="00A81FAC" w:rsidP="00F00BB8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B5132">
              <w:rPr>
                <w:rFonts w:ascii="Arial" w:hAnsi="Arial" w:cs="Arial"/>
                <w:bCs/>
                <w:color w:val="000000"/>
              </w:rPr>
              <w:t>11 243 759,1</w:t>
            </w:r>
          </w:p>
        </w:tc>
      </w:tr>
    </w:tbl>
    <w:p w:rsidR="00F04D28" w:rsidRDefault="00F04D28"/>
    <w:p w:rsidR="00FA0E8E" w:rsidRDefault="00FA0E8E" w:rsidP="001A43AB">
      <w:pPr>
        <w:rPr>
          <w:rFonts w:ascii="Arial" w:hAnsi="Arial" w:cs="Arial"/>
        </w:rPr>
      </w:pPr>
    </w:p>
    <w:p w:rsidR="003466BB" w:rsidRDefault="003466BB" w:rsidP="00F07FD5">
      <w:pPr>
        <w:rPr>
          <w:rFonts w:ascii="Arial" w:hAnsi="Arial" w:cs="Arial"/>
        </w:rPr>
      </w:pPr>
    </w:p>
    <w:p w:rsidR="00F07FD5" w:rsidRPr="00496BDC" w:rsidRDefault="00F07FD5" w:rsidP="00F07FD5">
      <w:pPr>
        <w:rPr>
          <w:rFonts w:ascii="Arial" w:hAnsi="Arial" w:cs="Arial"/>
        </w:rPr>
      </w:pPr>
    </w:p>
    <w:p w:rsidR="00074E48" w:rsidRPr="00C87D36" w:rsidRDefault="00074E48">
      <w:pPr>
        <w:rPr>
          <w:rFonts w:ascii="Arial" w:hAnsi="Arial" w:cs="Arial"/>
        </w:rPr>
      </w:pPr>
    </w:p>
    <w:sectPr w:rsidR="00074E48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F" w:rsidRDefault="00094D5F" w:rsidP="00870F3D">
      <w:r>
        <w:separator/>
      </w:r>
    </w:p>
  </w:endnote>
  <w:endnote w:type="continuationSeparator" w:id="0">
    <w:p w:rsidR="00094D5F" w:rsidRDefault="00094D5F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F" w:rsidRDefault="00094D5F" w:rsidP="00870F3D">
      <w:r>
        <w:separator/>
      </w:r>
    </w:p>
  </w:footnote>
  <w:footnote w:type="continuationSeparator" w:id="0">
    <w:p w:rsidR="00094D5F" w:rsidRDefault="00094D5F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4D5F"/>
    <w:rsid w:val="0009711F"/>
    <w:rsid w:val="000B04DB"/>
    <w:rsid w:val="000B2851"/>
    <w:rsid w:val="000B6EA2"/>
    <w:rsid w:val="000D79AE"/>
    <w:rsid w:val="000E3DB2"/>
    <w:rsid w:val="000F6BE1"/>
    <w:rsid w:val="00102A1B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1866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CE3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466BB"/>
    <w:rsid w:val="0035224D"/>
    <w:rsid w:val="00353169"/>
    <w:rsid w:val="00367297"/>
    <w:rsid w:val="0038034B"/>
    <w:rsid w:val="003905E4"/>
    <w:rsid w:val="003909D0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B59D6"/>
    <w:rsid w:val="004C6A09"/>
    <w:rsid w:val="004D06A1"/>
    <w:rsid w:val="004D1526"/>
    <w:rsid w:val="004D7F3F"/>
    <w:rsid w:val="004E06BA"/>
    <w:rsid w:val="004E0863"/>
    <w:rsid w:val="004E21D4"/>
    <w:rsid w:val="004E6984"/>
    <w:rsid w:val="004E79F0"/>
    <w:rsid w:val="004F47F8"/>
    <w:rsid w:val="00504150"/>
    <w:rsid w:val="0050662A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12F1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3AAE"/>
    <w:rsid w:val="007449F7"/>
    <w:rsid w:val="007760D0"/>
    <w:rsid w:val="00776EB4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203F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3B06"/>
    <w:rsid w:val="00904162"/>
    <w:rsid w:val="00904183"/>
    <w:rsid w:val="00905C00"/>
    <w:rsid w:val="00915943"/>
    <w:rsid w:val="0091601F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1590"/>
    <w:rsid w:val="00A66A8F"/>
    <w:rsid w:val="00A67E91"/>
    <w:rsid w:val="00A76E31"/>
    <w:rsid w:val="00A81E3C"/>
    <w:rsid w:val="00A81FAC"/>
    <w:rsid w:val="00AA167A"/>
    <w:rsid w:val="00AA18CD"/>
    <w:rsid w:val="00AA6302"/>
    <w:rsid w:val="00AB2A81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008A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82E"/>
    <w:rsid w:val="00C27B1D"/>
    <w:rsid w:val="00C3114C"/>
    <w:rsid w:val="00C331C1"/>
    <w:rsid w:val="00C34B01"/>
    <w:rsid w:val="00C43AC9"/>
    <w:rsid w:val="00C46149"/>
    <w:rsid w:val="00C46300"/>
    <w:rsid w:val="00C47CD0"/>
    <w:rsid w:val="00C47EF5"/>
    <w:rsid w:val="00C545D3"/>
    <w:rsid w:val="00C6090E"/>
    <w:rsid w:val="00C70E93"/>
    <w:rsid w:val="00C71F41"/>
    <w:rsid w:val="00C825E4"/>
    <w:rsid w:val="00C84CAA"/>
    <w:rsid w:val="00C86125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26410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86AD2"/>
    <w:rsid w:val="00EA466F"/>
    <w:rsid w:val="00EB1342"/>
    <w:rsid w:val="00EE1011"/>
    <w:rsid w:val="00EE4163"/>
    <w:rsid w:val="00EE5B87"/>
    <w:rsid w:val="00EF1ED7"/>
    <w:rsid w:val="00EF6BD4"/>
    <w:rsid w:val="00EF6ED2"/>
    <w:rsid w:val="00EF7A7A"/>
    <w:rsid w:val="00F00BB8"/>
    <w:rsid w:val="00F04D28"/>
    <w:rsid w:val="00F05956"/>
    <w:rsid w:val="00F07FD5"/>
    <w:rsid w:val="00F1373B"/>
    <w:rsid w:val="00F15A3A"/>
    <w:rsid w:val="00F25404"/>
    <w:rsid w:val="00F3170D"/>
    <w:rsid w:val="00F46F1E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2763"/>
    <w:rsid w:val="00FD6985"/>
    <w:rsid w:val="00FD739F"/>
    <w:rsid w:val="00FE3FFA"/>
    <w:rsid w:val="00FE42D5"/>
    <w:rsid w:val="00FE42EC"/>
    <w:rsid w:val="00FE6DC3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79ECD-7B9C-4E23-AC19-7CE24CFE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173</Pages>
  <Words>23729</Words>
  <Characters>149822</Characters>
  <Application>Microsoft Office Word</Application>
  <DocSecurity>0</DocSecurity>
  <Lines>1248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173205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Орлова Светлана</cp:lastModifiedBy>
  <cp:revision>2</cp:revision>
  <cp:lastPrinted>2024-06-28T09:52:00Z</cp:lastPrinted>
  <dcterms:created xsi:type="dcterms:W3CDTF">2024-09-19T13:02:00Z</dcterms:created>
  <dcterms:modified xsi:type="dcterms:W3CDTF">2024-09-19T13:02:00Z</dcterms:modified>
</cp:coreProperties>
</file>